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25" w:rsidRDefault="008A1125" w:rsidP="008A1125">
      <w:pPr>
        <w:pStyle w:val="Default"/>
      </w:pPr>
    </w:p>
    <w:p w:rsidR="008A1125" w:rsidRPr="00A3027B" w:rsidRDefault="008A1125" w:rsidP="008A1125">
      <w:pPr>
        <w:pStyle w:val="Stopka"/>
        <w:tabs>
          <w:tab w:val="clear" w:pos="4536"/>
          <w:tab w:val="clear" w:pos="9072"/>
        </w:tabs>
      </w:pPr>
      <w:r>
        <w:t xml:space="preserve"> </w:t>
      </w:r>
      <w:r>
        <w:rPr>
          <w:b/>
          <w:bCs/>
          <w:i/>
          <w:iCs/>
          <w:sz w:val="23"/>
          <w:szCs w:val="23"/>
        </w:rPr>
        <w:t>Dofinansowanie zadań za zakresu studenckiej działalności naukowej, artystycznej i kulturalnej w 201</w:t>
      </w:r>
      <w:r>
        <w:rPr>
          <w:b/>
          <w:bCs/>
          <w:i/>
          <w:iCs/>
          <w:sz w:val="23"/>
          <w:szCs w:val="23"/>
        </w:rPr>
        <w:t>6</w:t>
      </w:r>
      <w:bookmarkStart w:id="0" w:name="_GoBack"/>
      <w:bookmarkEnd w:id="0"/>
      <w:r>
        <w:rPr>
          <w:b/>
          <w:bCs/>
          <w:i/>
          <w:iCs/>
          <w:sz w:val="23"/>
          <w:szCs w:val="23"/>
        </w:rPr>
        <w:t xml:space="preserve"> roku. Wszystkie wnioski zostały zaopiniowane przez przedstawicieli Prezydium Forum Studentów Uczelni Artystycznych.</w:t>
      </w:r>
    </w:p>
    <w:p w:rsidR="008A1125" w:rsidRPr="00A3027B" w:rsidRDefault="008A1125" w:rsidP="008A1125">
      <w:pPr>
        <w:contextualSpacing/>
        <w:jc w:val="both"/>
      </w:pPr>
    </w:p>
    <w:tbl>
      <w:tblPr>
        <w:tblW w:w="889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627"/>
        <w:gridCol w:w="4929"/>
        <w:gridCol w:w="1921"/>
      </w:tblGrid>
      <w:tr w:rsidR="008A1125" w:rsidTr="00916A0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jednostki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zadania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proponowana kwota dofinansowania</w:t>
            </w:r>
          </w:p>
        </w:tc>
      </w:tr>
      <w:tr w:rsidR="008A1125" w:rsidTr="00916A07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Akademia Muzyczna w Gdańsku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Projekty realizowane przez Koło Naukowe Edukacji Muzycznej: Audycji Szkolne, Inscenizacje </w:t>
            </w:r>
            <w:proofErr w:type="spellStart"/>
            <w:r>
              <w:rPr>
                <w:rFonts w:ascii="Calibri" w:hAnsi="Calibri" w:cs="Calibri"/>
                <w:color w:val="000000"/>
              </w:rPr>
              <w:t>słowno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muzyczne, Koncerty studenci - uczniom, Polska Akademia Dzieci, Ogólnopolska Konferencja Kół Naukowych Edukacji Muzycznej, Bałtycki Festiwal Nauki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</w:tr>
      <w:tr w:rsidR="008A1125" w:rsidTr="00916A0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Akademia Muzyczna w Katowicach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Student Art. </w:t>
            </w:r>
            <w:proofErr w:type="spellStart"/>
            <w:r>
              <w:rPr>
                <w:rFonts w:ascii="Calibri" w:hAnsi="Calibri" w:cs="Calibri"/>
                <w:color w:val="000000"/>
              </w:rPr>
              <w:t>Festival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Interdyscyplinarny Festiwal Twórczości Studenckiej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</w:tr>
      <w:tr w:rsidR="008A1125" w:rsidTr="00916A07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Uniwersytet Muzyczny Fryderyka Chopina w Warszawie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Soundtrack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koncert muzyki filmowej i gier komputerowych w wykonaniu studenckiej orkiestry symfonicznej z wystawą multimedialną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</w:tr>
      <w:tr w:rsidR="008A1125" w:rsidTr="00916A0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Akademia Muzyczna w Wrocławiu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Międzynarodowa Studencka Konferencja Naukowa "Wieloznaczność dźwięku"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</w:tr>
      <w:tr w:rsidR="008A1125" w:rsidTr="00916A0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Akademia Sztuk Pięknych w Gdańsku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Sztuka wobec współczesności. Plenerowe spotkania interdyscyplinarne studentów i wykładowców ASP Gdańsk, ASP Kraków, UAP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</w:tr>
      <w:tr w:rsidR="008A1125" w:rsidTr="00916A07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Akademia Sztuk Pięknych w Katowicach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Fest Design 2016, design &amp; science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</w:tr>
      <w:tr w:rsidR="008A1125" w:rsidTr="00916A0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Akademia Sztuk Pięknych w Krakowie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Międzynarodowy plener rzeźby w kamieniu "GRAVITAS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</w:tr>
      <w:tr w:rsidR="008A1125" w:rsidTr="00916A07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Akademia Sztuk Pięknych w Łodzi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Transgraniczność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miast ŁÓDŹ - BERLIN miasta sztuki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A1125" w:rsidTr="00916A0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Akademia Sztuk Pięknych w Łodzi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Wystawa prac studentów Flash </w:t>
            </w:r>
            <w:proofErr w:type="spellStart"/>
            <w:r>
              <w:rPr>
                <w:rFonts w:ascii="Calibri" w:hAnsi="Calibri" w:cs="Calibri"/>
                <w:color w:val="000000"/>
              </w:rPr>
              <w:t>Drawing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tour Urbino-</w:t>
            </w:r>
            <w:proofErr w:type="spellStart"/>
            <w:r>
              <w:rPr>
                <w:rFonts w:ascii="Calibri" w:hAnsi="Calibri" w:cs="Calibri"/>
                <w:color w:val="000000"/>
              </w:rPr>
              <w:t>Fano</w:t>
            </w:r>
            <w:proofErr w:type="spellEnd"/>
            <w:r>
              <w:rPr>
                <w:rFonts w:ascii="Calibri" w:hAnsi="Calibri" w:cs="Calibri"/>
                <w:color w:val="000000"/>
              </w:rPr>
              <w:t>-San Leo 2016 w Urbino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A1125" w:rsidTr="00916A0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Akademia Sztuk Pięknych w Łodzi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badawczy Koła Naukowego Pracowni Papieru - opracowanie optymalnych metod barwienia papieru ręcznie czerpanego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8A1125" w:rsidTr="00916A07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Akademia Sztuk Pięknych w Łodzi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Wystawa prac studenckich Katedry Biżuterii wraz z katalogiem "Biżuteria uliczna"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A1125" w:rsidTr="00916A0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Akademia Sztuk Pięknych w Warszawie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Most doświadczeń miedzy ASP Warszawa i ASP Katowice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</w:tr>
      <w:tr w:rsidR="008A1125" w:rsidTr="00916A07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PWST w Krakowie Filia we Wrocławiu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Działania aktywizujące społeczność studencką w ramach XII Międzynarodowych Spotkań Szkół Lalkarskich METAFORMY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8A1125" w:rsidTr="00916A0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8A1125" w:rsidRPr="00192CBD" w:rsidRDefault="008A1125" w:rsidP="00916A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</w:t>
            </w:r>
            <w:r w:rsidRPr="00192CBD">
              <w:rPr>
                <w:rFonts w:ascii="Calibri" w:hAnsi="Calibri" w:cs="Calibri"/>
                <w:b/>
                <w:color w:val="000000"/>
              </w:rPr>
              <w:t>RAZEM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  <w:p w:rsidR="008A1125" w:rsidRDefault="008A1125" w:rsidP="00916A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60000</w:t>
            </w:r>
          </w:p>
        </w:tc>
      </w:tr>
    </w:tbl>
    <w:p w:rsidR="00E96DC3" w:rsidRDefault="00E96DC3"/>
    <w:sectPr w:rsidR="00E9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25"/>
    <w:rsid w:val="008A1125"/>
    <w:rsid w:val="00E9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2C62-3AE9-499D-A54A-8D37EAD0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A1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1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Laszczka-Bubień</dc:creator>
  <cp:keywords/>
  <dc:description/>
  <cp:lastModifiedBy>Wioletta Laszczka-Bubień</cp:lastModifiedBy>
  <cp:revision>1</cp:revision>
  <dcterms:created xsi:type="dcterms:W3CDTF">2016-04-01T12:28:00Z</dcterms:created>
  <dcterms:modified xsi:type="dcterms:W3CDTF">2016-04-01T12:30:00Z</dcterms:modified>
</cp:coreProperties>
</file>