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C4" w:rsidRPr="00907987" w:rsidRDefault="00EB66C4" w:rsidP="0022310C">
      <w:pPr>
        <w:shd w:val="clear" w:color="auto" w:fill="C4BC96" w:themeFill="background2" w:themeFillShade="BF"/>
        <w:ind w:left="1416"/>
        <w:rPr>
          <w:b/>
          <w:color w:val="4F81BD" w:themeColor="accent1"/>
        </w:rPr>
      </w:pPr>
      <w:r w:rsidRPr="00907987">
        <w:rPr>
          <w:b/>
          <w:color w:val="4F81BD" w:themeColor="accent1"/>
        </w:rPr>
        <w:t>Edukacja Kulturalna</w:t>
      </w:r>
    </w:p>
    <w:p w:rsidR="00EB66C4" w:rsidRPr="00907987" w:rsidRDefault="00702595" w:rsidP="0022310C">
      <w:pPr>
        <w:shd w:val="clear" w:color="auto" w:fill="C4BC96" w:themeFill="background2" w:themeFillShade="BF"/>
        <w:ind w:left="1416"/>
        <w:rPr>
          <w:b/>
          <w:color w:val="4F81BD" w:themeColor="accent1"/>
        </w:rPr>
      </w:pPr>
      <w:r>
        <w:rPr>
          <w:b/>
          <w:color w:val="4F81BD" w:themeColor="accent1"/>
        </w:rPr>
        <w:t>Priorytet Ministr</w:t>
      </w:r>
      <w:r w:rsidR="00EB66C4" w:rsidRPr="00907987">
        <w:rPr>
          <w:b/>
          <w:color w:val="4F81BD" w:themeColor="accent1"/>
        </w:rPr>
        <w:t>a Kultury i Dziedzictwa Narodowego</w:t>
      </w:r>
    </w:p>
    <w:p w:rsidR="00AD0088" w:rsidRDefault="00AD0088" w:rsidP="0022310C">
      <w:pPr>
        <w:shd w:val="clear" w:color="auto" w:fill="C4BC96" w:themeFill="background2" w:themeFillShade="BF"/>
        <w:ind w:left="1416"/>
        <w:rPr>
          <w:b/>
          <w:color w:val="4F81BD" w:themeColor="accent1"/>
        </w:rPr>
      </w:pPr>
    </w:p>
    <w:p w:rsidR="00EB66C4" w:rsidRDefault="00EB66C4" w:rsidP="0022310C">
      <w:pPr>
        <w:shd w:val="clear" w:color="auto" w:fill="C4BC96" w:themeFill="background2" w:themeFillShade="BF"/>
        <w:ind w:left="1416"/>
        <w:rPr>
          <w:b/>
          <w:color w:val="4F81BD" w:themeColor="accent1"/>
        </w:rPr>
      </w:pPr>
      <w:r w:rsidRPr="00907987">
        <w:rPr>
          <w:b/>
          <w:color w:val="4F81BD" w:themeColor="accent1"/>
        </w:rPr>
        <w:t>mini-podręcznik ewaluacji</w:t>
      </w:r>
    </w:p>
    <w:p w:rsidR="00702595" w:rsidRDefault="00702595" w:rsidP="0022310C">
      <w:pPr>
        <w:shd w:val="clear" w:color="auto" w:fill="C4BC96" w:themeFill="background2" w:themeFillShade="BF"/>
        <w:ind w:left="1416"/>
        <w:rPr>
          <w:b/>
          <w:color w:val="4F81BD" w:themeColor="accent1"/>
        </w:rPr>
      </w:pPr>
    </w:p>
    <w:p w:rsidR="00AD0088" w:rsidRDefault="00AD0088" w:rsidP="00907987">
      <w:pPr>
        <w:shd w:val="clear" w:color="auto" w:fill="C4BC96" w:themeFill="background2" w:themeFillShade="BF"/>
        <w:ind w:left="1416"/>
        <w:rPr>
          <w:b/>
          <w:color w:val="4F81BD" w:themeColor="accent1"/>
        </w:rPr>
      </w:pPr>
    </w:p>
    <w:p w:rsidR="00907987" w:rsidRPr="00907987" w:rsidRDefault="00907987" w:rsidP="00907987">
      <w:pPr>
        <w:shd w:val="clear" w:color="auto" w:fill="C4BC96" w:themeFill="background2" w:themeFillShade="BF"/>
        <w:ind w:left="1416"/>
        <w:rPr>
          <w:b/>
          <w:color w:val="4F81BD" w:themeColor="accent1"/>
        </w:rPr>
      </w:pPr>
    </w:p>
    <w:p w:rsidR="009B5D60" w:rsidRDefault="009B5D60" w:rsidP="00CF3CBF">
      <w:pPr>
        <w:jc w:val="both"/>
        <w:rPr>
          <w:b/>
        </w:rPr>
      </w:pPr>
      <w:r w:rsidRPr="009B5D60">
        <w:rPr>
          <w:b/>
        </w:rPr>
        <w:t xml:space="preserve">O </w:t>
      </w:r>
      <w:r>
        <w:rPr>
          <w:b/>
        </w:rPr>
        <w:t xml:space="preserve">idei </w:t>
      </w:r>
      <w:r w:rsidRPr="009B5D60">
        <w:rPr>
          <w:b/>
        </w:rPr>
        <w:t xml:space="preserve">ewaluacji, czyli jak dobrze uczyć się na błędach. </w:t>
      </w:r>
    </w:p>
    <w:p w:rsidR="00EB66C4" w:rsidRDefault="00EB66C4" w:rsidP="00CF3CBF">
      <w:pPr>
        <w:jc w:val="both"/>
      </w:pPr>
    </w:p>
    <w:p w:rsidR="006273BC" w:rsidRDefault="00EB66C4" w:rsidP="00CF3CBF">
      <w:pPr>
        <w:jc w:val="both"/>
      </w:pPr>
      <w:r>
        <w:t xml:space="preserve">Ewaluacja jest sposobem </w:t>
      </w:r>
      <w:r w:rsidRPr="00CF3CBF">
        <w:rPr>
          <w:b/>
        </w:rPr>
        <w:t>wyciągania wniosków</w:t>
      </w:r>
      <w:r>
        <w:t xml:space="preserve"> z </w:t>
      </w:r>
      <w:r w:rsidR="00702595">
        <w:t>realizowanych</w:t>
      </w:r>
      <w:r>
        <w:t xml:space="preserve"> </w:t>
      </w:r>
      <w:r w:rsidR="00544ECF">
        <w:t>przedsięwzięć</w:t>
      </w:r>
      <w:r>
        <w:t xml:space="preserve">. Za każdym razem, gdy podejmujemy </w:t>
      </w:r>
      <w:r w:rsidR="00544ECF">
        <w:t>jakąś czynność</w:t>
      </w:r>
      <w:r>
        <w:t xml:space="preserve">, często nieświadomie działamy w oparciu o doświadczenia z przeszłości. Prowadzenie </w:t>
      </w:r>
      <w:r w:rsidR="002F4594">
        <w:t>regularnej</w:t>
      </w:r>
      <w:r>
        <w:t xml:space="preserve"> ewaluacji działań pozwala </w:t>
      </w:r>
      <w:r w:rsidRPr="00CF3CBF">
        <w:rPr>
          <w:b/>
        </w:rPr>
        <w:t>usystematyzować</w:t>
      </w:r>
      <w:r>
        <w:t xml:space="preserve"> ten proces i zapanować nad nim – a więc sprawić, że wnioski nie są przypadkowe, błędy popełniane są raz, a nauka, która </w:t>
      </w:r>
      <w:r w:rsidR="00702595">
        <w:t xml:space="preserve">z nich płynie, </w:t>
      </w:r>
      <w:r>
        <w:t>zostaje na przyszłość.</w:t>
      </w:r>
    </w:p>
    <w:p w:rsidR="006273BC" w:rsidRPr="00544142" w:rsidRDefault="006273BC" w:rsidP="00CF3CBF">
      <w:pPr>
        <w:jc w:val="both"/>
        <w:rPr>
          <w:sz w:val="2"/>
        </w:rPr>
      </w:pPr>
    </w:p>
    <w:p w:rsidR="009B5D60" w:rsidRDefault="009B5D60" w:rsidP="00CF3CBF">
      <w:pPr>
        <w:jc w:val="both"/>
      </w:pPr>
    </w:p>
    <w:p w:rsidR="00F86D80" w:rsidRPr="00CF3CBF" w:rsidRDefault="00F86D80" w:rsidP="00CF3CBF">
      <w:pPr>
        <w:jc w:val="both"/>
        <w:rPr>
          <w:b/>
        </w:rPr>
      </w:pPr>
      <w:r w:rsidRPr="00CF3CBF">
        <w:rPr>
          <w:b/>
        </w:rPr>
        <w:t xml:space="preserve">Po co robić ewaluację? </w:t>
      </w:r>
    </w:p>
    <w:p w:rsidR="00F86D80" w:rsidRDefault="00F86D80" w:rsidP="00CF3CBF">
      <w:pPr>
        <w:pStyle w:val="Akapitzlist"/>
        <w:numPr>
          <w:ilvl w:val="0"/>
          <w:numId w:val="6"/>
        </w:numPr>
        <w:jc w:val="both"/>
      </w:pPr>
      <w:r>
        <w:t xml:space="preserve">Ewaluacja pozwala wyciągać wnioski z </w:t>
      </w:r>
      <w:r w:rsidR="00122C7E">
        <w:t>wykonywanych</w:t>
      </w:r>
      <w:r>
        <w:t xml:space="preserve"> </w:t>
      </w:r>
      <w:r w:rsidR="00544ECF">
        <w:t xml:space="preserve">czynności </w:t>
      </w:r>
      <w:r>
        <w:t xml:space="preserve">– </w:t>
      </w:r>
      <w:r w:rsidR="002F4594">
        <w:t>dowiedzieć się</w:t>
      </w:r>
      <w:r>
        <w:t xml:space="preserve"> co działa, a co nie działa w </w:t>
      </w:r>
      <w:r w:rsidR="00092606">
        <w:t>prowadzonych</w:t>
      </w:r>
      <w:r>
        <w:t xml:space="preserve"> przedsięwzięciach. </w:t>
      </w:r>
    </w:p>
    <w:p w:rsidR="00F86D80" w:rsidRDefault="00F86D80" w:rsidP="00CF3CBF">
      <w:pPr>
        <w:pStyle w:val="Akapitzlist"/>
        <w:numPr>
          <w:ilvl w:val="0"/>
          <w:numId w:val="6"/>
        </w:numPr>
        <w:jc w:val="both"/>
      </w:pPr>
      <w:r>
        <w:t xml:space="preserve">Ewaluacja pozwala ocenić zasięg naszych </w:t>
      </w:r>
      <w:r w:rsidR="00544ECF">
        <w:t xml:space="preserve">przedsięwzięć </w:t>
      </w:r>
      <w:r>
        <w:t xml:space="preserve">i zmian, które wywołują – czy osiągnęliśmy zakładany cel i czy </w:t>
      </w:r>
      <w:r w:rsidR="00EB66C4">
        <w:t xml:space="preserve">odbiorcy </w:t>
      </w:r>
      <w:r>
        <w:t xml:space="preserve">odczuwają zmianę. </w:t>
      </w:r>
    </w:p>
    <w:p w:rsidR="00F86D80" w:rsidRDefault="00EB66C4" w:rsidP="00CF3CBF">
      <w:pPr>
        <w:pStyle w:val="Akapitzlist"/>
        <w:numPr>
          <w:ilvl w:val="0"/>
          <w:numId w:val="6"/>
        </w:numPr>
        <w:jc w:val="both"/>
      </w:pPr>
      <w:r>
        <w:t xml:space="preserve">Ewaluacja pozwala zebrać opinie odbiorców i na ich podstawie planować kolejne przedsięwzięcia tak, żeby jak najtrafniej odpowiadały na ich potrzeby. </w:t>
      </w:r>
    </w:p>
    <w:p w:rsidR="009B5D60" w:rsidRPr="00544142" w:rsidRDefault="009B5D60" w:rsidP="00CF3CBF">
      <w:pPr>
        <w:jc w:val="both"/>
        <w:rPr>
          <w:sz w:val="16"/>
        </w:rPr>
      </w:pPr>
    </w:p>
    <w:p w:rsidR="009B5D60" w:rsidRPr="00CF3CBF" w:rsidRDefault="00C51B5B" w:rsidP="00CF3CBF">
      <w:pPr>
        <w:jc w:val="both"/>
        <w:rPr>
          <w:b/>
        </w:rPr>
      </w:pPr>
      <w:r w:rsidRPr="00CF3CBF">
        <w:rPr>
          <w:b/>
        </w:rPr>
        <w:t xml:space="preserve">Dlaczego robimy ewaluację w ramach </w:t>
      </w:r>
      <w:r w:rsidR="00544ECF">
        <w:rPr>
          <w:b/>
        </w:rPr>
        <w:t xml:space="preserve">priorytetu </w:t>
      </w:r>
      <w:r w:rsidRPr="00CF3CBF">
        <w:rPr>
          <w:b/>
        </w:rPr>
        <w:t xml:space="preserve">Edukacja Kulturalna? </w:t>
      </w:r>
    </w:p>
    <w:p w:rsidR="00C51B5B" w:rsidRDefault="00C51B5B" w:rsidP="00CF3CBF">
      <w:pPr>
        <w:pStyle w:val="Akapitzlist"/>
        <w:numPr>
          <w:ilvl w:val="0"/>
          <w:numId w:val="6"/>
        </w:numPr>
        <w:jc w:val="both"/>
      </w:pPr>
      <w:r>
        <w:t xml:space="preserve">Chcemy poznać wartość edukacyjną </w:t>
      </w:r>
      <w:r w:rsidR="00702595">
        <w:t>realizowanych</w:t>
      </w:r>
      <w:r>
        <w:t xml:space="preserve"> w ramach </w:t>
      </w:r>
      <w:r w:rsidR="00544ECF">
        <w:t xml:space="preserve">priorytetu </w:t>
      </w:r>
      <w:r>
        <w:t xml:space="preserve">działań. </w:t>
      </w:r>
    </w:p>
    <w:p w:rsidR="00C51B5B" w:rsidRDefault="002F4594" w:rsidP="00CF3CBF">
      <w:pPr>
        <w:pStyle w:val="Akapitzlist"/>
        <w:numPr>
          <w:ilvl w:val="0"/>
          <w:numId w:val="6"/>
        </w:numPr>
        <w:jc w:val="both"/>
      </w:pPr>
      <w:r>
        <w:t>C</w:t>
      </w:r>
      <w:r w:rsidR="00544ECF">
        <w:t>hcemy wiedzieć, k</w:t>
      </w:r>
      <w:r w:rsidR="00C51B5B">
        <w:t xml:space="preserve">to wziął udział w </w:t>
      </w:r>
      <w:r w:rsidR="00702595">
        <w:t>wydarzeniach</w:t>
      </w:r>
      <w:r w:rsidR="00C51B5B">
        <w:t xml:space="preserve"> organizowanych w ramach </w:t>
      </w:r>
      <w:r w:rsidR="00544ECF">
        <w:t>priorytetu</w:t>
      </w:r>
      <w:r w:rsidR="00C51B5B">
        <w:t xml:space="preserve">? Jakie korzyści </w:t>
      </w:r>
      <w:r w:rsidR="00544ECF">
        <w:t xml:space="preserve">odnieśli </w:t>
      </w:r>
      <w:r w:rsidR="00C51B5B">
        <w:t xml:space="preserve">uczestnicy? </w:t>
      </w:r>
    </w:p>
    <w:p w:rsidR="00C51B5B" w:rsidRDefault="002F4594" w:rsidP="00CF3CBF">
      <w:pPr>
        <w:pStyle w:val="Akapitzlist"/>
        <w:numPr>
          <w:ilvl w:val="0"/>
          <w:numId w:val="6"/>
        </w:numPr>
        <w:jc w:val="both"/>
      </w:pPr>
      <w:r>
        <w:t>C</w:t>
      </w:r>
      <w:r w:rsidR="00544ECF">
        <w:t xml:space="preserve">hcemy wiedzieć, </w:t>
      </w:r>
      <w:r w:rsidR="003E658B">
        <w:t>co stanowi największe wyzwanie</w:t>
      </w:r>
      <w:r w:rsidR="003E658B" w:rsidDel="00544ECF">
        <w:t xml:space="preserve"> </w:t>
      </w:r>
      <w:r w:rsidR="003E658B">
        <w:t xml:space="preserve">w realizacji projektów </w:t>
      </w:r>
      <w:r w:rsidR="00544ECF">
        <w:t>związanych z edukacją kulturalną i medialną</w:t>
      </w:r>
      <w:r w:rsidR="003E658B">
        <w:t xml:space="preserve"> i w których momentach</w:t>
      </w:r>
      <w:r w:rsidR="00544ECF">
        <w:t xml:space="preserve"> </w:t>
      </w:r>
      <w:r w:rsidR="00C51B5B">
        <w:t xml:space="preserve"> </w:t>
      </w:r>
      <w:r>
        <w:t>M</w:t>
      </w:r>
      <w:r w:rsidR="00C51B5B">
        <w:t xml:space="preserve">inisterstwo </w:t>
      </w:r>
      <w:r w:rsidR="00544ECF">
        <w:t xml:space="preserve">powinno </w:t>
      </w:r>
      <w:r w:rsidR="00C51B5B">
        <w:t>udziel</w:t>
      </w:r>
      <w:r w:rsidR="00544ECF">
        <w:t xml:space="preserve">ać </w:t>
      </w:r>
      <w:r w:rsidR="003E658B">
        <w:t>szczególnego</w:t>
      </w:r>
      <w:r w:rsidR="00C51B5B">
        <w:t xml:space="preserve"> wsparcia? </w:t>
      </w:r>
    </w:p>
    <w:p w:rsidR="00C51B5B" w:rsidRPr="00544142" w:rsidRDefault="00C51B5B" w:rsidP="00CF3CBF">
      <w:pPr>
        <w:pStyle w:val="Akapitzlist"/>
        <w:jc w:val="both"/>
        <w:rPr>
          <w:sz w:val="20"/>
        </w:rPr>
      </w:pPr>
    </w:p>
    <w:p w:rsidR="009B5D60" w:rsidRDefault="009B5D60" w:rsidP="00CF3CBF">
      <w:pPr>
        <w:shd w:val="clear" w:color="auto" w:fill="DDD9C3" w:themeFill="background2" w:themeFillShade="E6"/>
        <w:jc w:val="both"/>
      </w:pPr>
      <w:r>
        <w:t>Ważne elementy ewaluacji</w:t>
      </w:r>
      <w:r w:rsidR="002F4594">
        <w:t xml:space="preserve"> to:</w:t>
      </w:r>
    </w:p>
    <w:p w:rsidR="009B5D60" w:rsidRDefault="002F4594" w:rsidP="00CF3CBF">
      <w:pPr>
        <w:pStyle w:val="Akapitzlist"/>
        <w:numPr>
          <w:ilvl w:val="0"/>
          <w:numId w:val="2"/>
        </w:numPr>
        <w:shd w:val="clear" w:color="auto" w:fill="DDD9C3" w:themeFill="background2" w:themeFillShade="E6"/>
        <w:jc w:val="both"/>
      </w:pPr>
      <w:r>
        <w:t>U</w:t>
      </w:r>
      <w:r w:rsidR="009B5D60">
        <w:t xml:space="preserve">stalenie </w:t>
      </w:r>
      <w:r w:rsidR="009B5D60" w:rsidRPr="00EB66C4">
        <w:rPr>
          <w:b/>
        </w:rPr>
        <w:t>priorytetów</w:t>
      </w:r>
      <w:r w:rsidR="009B5D60">
        <w:t xml:space="preserve"> działania – co chcemy osiągnąć? </w:t>
      </w:r>
    </w:p>
    <w:p w:rsidR="009B5D60" w:rsidRDefault="002F4594" w:rsidP="00CF3CBF">
      <w:pPr>
        <w:pStyle w:val="Akapitzlist"/>
        <w:numPr>
          <w:ilvl w:val="0"/>
          <w:numId w:val="2"/>
        </w:numPr>
        <w:shd w:val="clear" w:color="auto" w:fill="DDD9C3" w:themeFill="background2" w:themeFillShade="E6"/>
        <w:jc w:val="both"/>
      </w:pPr>
      <w:r>
        <w:t>P</w:t>
      </w:r>
      <w:r w:rsidR="009B5D60">
        <w:t xml:space="preserve">rzygotowanie </w:t>
      </w:r>
      <w:r w:rsidR="009B5D60" w:rsidRPr="00EB66C4">
        <w:rPr>
          <w:b/>
        </w:rPr>
        <w:t>planu działania</w:t>
      </w:r>
      <w:r w:rsidR="009B5D60">
        <w:t xml:space="preserve"> – w jaki sposób chcemy to osiągnąć? </w:t>
      </w:r>
    </w:p>
    <w:p w:rsidR="009B5D60" w:rsidRDefault="002F4594" w:rsidP="00CF3CBF">
      <w:pPr>
        <w:pStyle w:val="Akapitzlist"/>
        <w:numPr>
          <w:ilvl w:val="0"/>
          <w:numId w:val="2"/>
        </w:numPr>
        <w:shd w:val="clear" w:color="auto" w:fill="DDD9C3" w:themeFill="background2" w:themeFillShade="E6"/>
        <w:jc w:val="both"/>
      </w:pPr>
      <w:r>
        <w:t>U</w:t>
      </w:r>
      <w:r w:rsidR="009B5D60">
        <w:t xml:space="preserve">stalenie </w:t>
      </w:r>
      <w:r w:rsidR="009B5D60" w:rsidRPr="00EB66C4">
        <w:rPr>
          <w:b/>
        </w:rPr>
        <w:t>wskaźników</w:t>
      </w:r>
      <w:r w:rsidR="009B5D60">
        <w:t xml:space="preserve">, czyli po czym poznamy, że się udało? </w:t>
      </w:r>
    </w:p>
    <w:p w:rsidR="009B5D60" w:rsidRDefault="009B5D60" w:rsidP="00CF3CBF">
      <w:pPr>
        <w:pStyle w:val="Akapitzlist"/>
        <w:numPr>
          <w:ilvl w:val="0"/>
          <w:numId w:val="2"/>
        </w:numPr>
        <w:shd w:val="clear" w:color="auto" w:fill="DDD9C3" w:themeFill="background2" w:themeFillShade="E6"/>
        <w:jc w:val="both"/>
      </w:pPr>
      <w:r w:rsidRPr="00EB66C4">
        <w:rPr>
          <w:b/>
        </w:rPr>
        <w:t>Ocena działania</w:t>
      </w:r>
      <w:r>
        <w:t xml:space="preserve"> – co udało się zrealizować, co się nie udało</w:t>
      </w:r>
      <w:r w:rsidR="002F4594">
        <w:t>?</w:t>
      </w:r>
      <w:r>
        <w:t xml:space="preserve"> </w:t>
      </w:r>
    </w:p>
    <w:p w:rsidR="009B5D60" w:rsidRDefault="009B5D60" w:rsidP="00CF3CBF">
      <w:pPr>
        <w:pStyle w:val="Akapitzlist"/>
        <w:numPr>
          <w:ilvl w:val="0"/>
          <w:numId w:val="2"/>
        </w:numPr>
        <w:shd w:val="clear" w:color="auto" w:fill="DDD9C3" w:themeFill="background2" w:themeFillShade="E6"/>
        <w:jc w:val="both"/>
      </w:pPr>
      <w:r>
        <w:t xml:space="preserve">Zbieranie </w:t>
      </w:r>
      <w:r w:rsidRPr="00EB66C4">
        <w:rPr>
          <w:b/>
        </w:rPr>
        <w:t>opinii odbiorców</w:t>
      </w:r>
      <w:r w:rsidR="002F4594">
        <w:rPr>
          <w:b/>
        </w:rPr>
        <w:t>.</w:t>
      </w:r>
    </w:p>
    <w:p w:rsidR="009B5D60" w:rsidRDefault="009B5D60" w:rsidP="00CF3CBF">
      <w:pPr>
        <w:pStyle w:val="Akapitzlist"/>
        <w:numPr>
          <w:ilvl w:val="0"/>
          <w:numId w:val="2"/>
        </w:numPr>
        <w:shd w:val="clear" w:color="auto" w:fill="DDD9C3" w:themeFill="background2" w:themeFillShade="E6"/>
        <w:jc w:val="both"/>
      </w:pPr>
      <w:r w:rsidRPr="00EB66C4">
        <w:rPr>
          <w:b/>
        </w:rPr>
        <w:t>Wnioski</w:t>
      </w:r>
      <w:r>
        <w:t xml:space="preserve"> na przyszłość. </w:t>
      </w:r>
    </w:p>
    <w:p w:rsidR="00EB66C4" w:rsidRDefault="00EB66C4" w:rsidP="00CF3CBF">
      <w:pPr>
        <w:jc w:val="both"/>
      </w:pPr>
    </w:p>
    <w:p w:rsidR="009B5D60" w:rsidRPr="00544142" w:rsidRDefault="00EB66C4" w:rsidP="00CF3CBF">
      <w:pPr>
        <w:jc w:val="both"/>
        <w:rPr>
          <w:sz w:val="22"/>
        </w:rPr>
      </w:pPr>
      <w:r w:rsidRPr="00544142">
        <w:rPr>
          <w:sz w:val="22"/>
        </w:rPr>
        <w:t xml:space="preserve">Powyższe elementy są kolejnymi częściami raportu ewaluacyjnego, który Państwu proponujemy. </w:t>
      </w:r>
      <w:r w:rsidR="00CF3CBF" w:rsidRPr="00544142">
        <w:rPr>
          <w:sz w:val="22"/>
        </w:rPr>
        <w:t xml:space="preserve">Ewaluacja </w:t>
      </w:r>
      <w:r w:rsidR="002F4594">
        <w:rPr>
          <w:sz w:val="22"/>
        </w:rPr>
        <w:t>przedsięwzięć</w:t>
      </w:r>
      <w:r w:rsidR="00CF3CBF" w:rsidRPr="00544142">
        <w:rPr>
          <w:sz w:val="22"/>
        </w:rPr>
        <w:t xml:space="preserve"> prowadzonych w ramach pr</w:t>
      </w:r>
      <w:r w:rsidR="002F4594">
        <w:rPr>
          <w:sz w:val="22"/>
        </w:rPr>
        <w:t>iorytetu Edukacja</w:t>
      </w:r>
      <w:r w:rsidR="00CF3CBF" w:rsidRPr="00544142">
        <w:rPr>
          <w:sz w:val="22"/>
        </w:rPr>
        <w:t xml:space="preserve"> Kultura</w:t>
      </w:r>
      <w:r w:rsidR="002F4594">
        <w:rPr>
          <w:sz w:val="22"/>
        </w:rPr>
        <w:t>lna</w:t>
      </w:r>
      <w:r w:rsidR="00CF3CBF" w:rsidRPr="00544142">
        <w:rPr>
          <w:sz w:val="22"/>
        </w:rPr>
        <w:t xml:space="preserve"> ma pomóc w jak n</w:t>
      </w:r>
      <w:r w:rsidR="00702595">
        <w:rPr>
          <w:sz w:val="22"/>
        </w:rPr>
        <w:t xml:space="preserve">ajlepszym wyciąganiu </w:t>
      </w:r>
      <w:r w:rsidR="00C21479">
        <w:rPr>
          <w:sz w:val="22"/>
        </w:rPr>
        <w:t xml:space="preserve">i wykorzystywaniu </w:t>
      </w:r>
      <w:r w:rsidR="00702595">
        <w:rPr>
          <w:sz w:val="22"/>
        </w:rPr>
        <w:t>wniosków z</w:t>
      </w:r>
      <w:r w:rsidR="00C21479">
        <w:rPr>
          <w:sz w:val="22"/>
        </w:rPr>
        <w:t xml:space="preserve"> realizowanych zadań</w:t>
      </w:r>
      <w:r w:rsidR="00CF3CBF" w:rsidRPr="00544142">
        <w:rPr>
          <w:sz w:val="22"/>
        </w:rPr>
        <w:t xml:space="preserve">, zarówno </w:t>
      </w:r>
      <w:r w:rsidR="00C21479">
        <w:rPr>
          <w:sz w:val="22"/>
        </w:rPr>
        <w:t>przez</w:t>
      </w:r>
      <w:r w:rsidR="00702595">
        <w:rPr>
          <w:sz w:val="22"/>
        </w:rPr>
        <w:t xml:space="preserve"> organizatorów, </w:t>
      </w:r>
      <w:r w:rsidR="00C21479">
        <w:rPr>
          <w:sz w:val="22"/>
        </w:rPr>
        <w:t xml:space="preserve">jak i </w:t>
      </w:r>
      <w:r w:rsidR="00CF3CBF" w:rsidRPr="00544142">
        <w:rPr>
          <w:sz w:val="22"/>
        </w:rPr>
        <w:t>Ministerstw</w:t>
      </w:r>
      <w:r w:rsidR="00C21479">
        <w:rPr>
          <w:sz w:val="22"/>
        </w:rPr>
        <w:t>o, któremu</w:t>
      </w:r>
      <w:r w:rsidR="00CF3CBF" w:rsidRPr="00544142">
        <w:rPr>
          <w:sz w:val="22"/>
        </w:rPr>
        <w:t xml:space="preserve"> dostarczy wiedzy o prowadzon</w:t>
      </w:r>
      <w:r w:rsidR="00544142">
        <w:rPr>
          <w:sz w:val="22"/>
        </w:rPr>
        <w:t>ych działaniach i ich efektach.</w:t>
      </w:r>
      <w:bookmarkStart w:id="0" w:name="_GoBack"/>
      <w:bookmarkEnd w:id="0"/>
    </w:p>
    <w:sectPr w:rsidR="009B5D60" w:rsidRPr="00544142" w:rsidSect="00CF3CBF">
      <w:pgSz w:w="11900" w:h="16840"/>
      <w:pgMar w:top="1417" w:right="25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2CF"/>
    <w:multiLevelType w:val="hybridMultilevel"/>
    <w:tmpl w:val="4D0E859C"/>
    <w:lvl w:ilvl="0" w:tplc="395E57B8">
      <w:start w:val="1"/>
      <w:numFmt w:val="bullet"/>
      <w:lvlText w:val="►"/>
      <w:lvlJc w:val="left"/>
      <w:pPr>
        <w:ind w:left="720" w:hanging="360"/>
      </w:pPr>
      <w:rPr>
        <w:rFonts w:ascii="Arial" w:eastAsiaTheme="minorEastAsia" w:hAnsi="Aria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2675"/>
    <w:multiLevelType w:val="hybridMultilevel"/>
    <w:tmpl w:val="5978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C24"/>
    <w:multiLevelType w:val="hybridMultilevel"/>
    <w:tmpl w:val="20F6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7D50"/>
    <w:multiLevelType w:val="hybridMultilevel"/>
    <w:tmpl w:val="BEDE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B5BB7"/>
    <w:multiLevelType w:val="hybridMultilevel"/>
    <w:tmpl w:val="21BE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24D8"/>
    <w:multiLevelType w:val="hybridMultilevel"/>
    <w:tmpl w:val="4B58DFEA"/>
    <w:lvl w:ilvl="0" w:tplc="C49AFFB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B5D60"/>
    <w:rsid w:val="00056DBB"/>
    <w:rsid w:val="00092606"/>
    <w:rsid w:val="00115871"/>
    <w:rsid w:val="00122C7E"/>
    <w:rsid w:val="001F1A16"/>
    <w:rsid w:val="0022310C"/>
    <w:rsid w:val="002F4594"/>
    <w:rsid w:val="00362E82"/>
    <w:rsid w:val="003E658B"/>
    <w:rsid w:val="0040745C"/>
    <w:rsid w:val="00544142"/>
    <w:rsid w:val="00544ECF"/>
    <w:rsid w:val="005B6026"/>
    <w:rsid w:val="00603932"/>
    <w:rsid w:val="006273BC"/>
    <w:rsid w:val="00702595"/>
    <w:rsid w:val="00763A75"/>
    <w:rsid w:val="00803B90"/>
    <w:rsid w:val="0081190B"/>
    <w:rsid w:val="00844708"/>
    <w:rsid w:val="00907987"/>
    <w:rsid w:val="0092690F"/>
    <w:rsid w:val="009B5D60"/>
    <w:rsid w:val="00A37F4C"/>
    <w:rsid w:val="00A608FA"/>
    <w:rsid w:val="00AD0088"/>
    <w:rsid w:val="00AD73F3"/>
    <w:rsid w:val="00B47C6C"/>
    <w:rsid w:val="00C02B09"/>
    <w:rsid w:val="00C21479"/>
    <w:rsid w:val="00C51B5B"/>
    <w:rsid w:val="00CA7A1F"/>
    <w:rsid w:val="00CF3CBF"/>
    <w:rsid w:val="00CF482A"/>
    <w:rsid w:val="00D01766"/>
    <w:rsid w:val="00DF4CF8"/>
    <w:rsid w:val="00E920F2"/>
    <w:rsid w:val="00EB66C4"/>
    <w:rsid w:val="00F8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2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CF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EC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D11D-3438-4297-A514-1AF879AC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S</dc:creator>
  <cp:lastModifiedBy>sszewczuk</cp:lastModifiedBy>
  <cp:revision>8</cp:revision>
  <dcterms:created xsi:type="dcterms:W3CDTF">2012-04-17T09:31:00Z</dcterms:created>
  <dcterms:modified xsi:type="dcterms:W3CDTF">2012-04-17T11:26:00Z</dcterms:modified>
</cp:coreProperties>
</file>