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A3C7" w14:textId="77777777" w:rsidR="00F739B0" w:rsidRDefault="00F739B0" w:rsidP="00F739B0">
      <w:pPr>
        <w:spacing w:line="276" w:lineRule="auto"/>
        <w:jc w:val="center"/>
        <w:rPr>
          <w:b/>
        </w:rPr>
      </w:pPr>
      <w:r>
        <w:rPr>
          <w:b/>
        </w:rPr>
        <w:t>Lista Ekspertów oceniających wnioski o stypendium ministra za wybitne osiągnięcia przyznawanych studentom i doktorantom</w:t>
      </w:r>
    </w:p>
    <w:p w14:paraId="625CEB72" w14:textId="77777777" w:rsidR="00F739B0" w:rsidRDefault="00F739B0" w:rsidP="00F739B0">
      <w:pPr>
        <w:jc w:val="both"/>
      </w:pPr>
    </w:p>
    <w:p w14:paraId="21C172AC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Prof. Tomasz Miczka – AM Katowice – przewodniczący </w:t>
      </w:r>
    </w:p>
    <w:p w14:paraId="1558E670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Ad dr Stanisław Miłek – AM Bydgoszcz</w:t>
      </w:r>
    </w:p>
    <w:p w14:paraId="0E8D01C6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Prof. Małgorzata Skorupa – AM Gdańsk</w:t>
      </w:r>
    </w:p>
    <w:p w14:paraId="5289CD6A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Prof. Dariusz Bąkowski – </w:t>
      </w:r>
      <w:proofErr w:type="spellStart"/>
      <w:r>
        <w:t>Kois</w:t>
      </w:r>
      <w:proofErr w:type="spellEnd"/>
      <w:r>
        <w:t xml:space="preserve"> – AM Kraków</w:t>
      </w:r>
    </w:p>
    <w:p w14:paraId="0B9A361A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Prof. Ziemowit Wojtczak – AM Łódź</w:t>
      </w:r>
    </w:p>
    <w:p w14:paraId="361A27B6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Prof. Janusz Stalmierski – AM Poznań</w:t>
      </w:r>
    </w:p>
    <w:p w14:paraId="247247A9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hab. Aleksander </w:t>
      </w:r>
      <w:proofErr w:type="spellStart"/>
      <w:r>
        <w:t>Kościów</w:t>
      </w:r>
      <w:proofErr w:type="spellEnd"/>
      <w:r>
        <w:t xml:space="preserve"> – UMFC Warszawa</w:t>
      </w:r>
    </w:p>
    <w:p w14:paraId="4F33F05E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Prof. Helena Tomaszek – Plewa – AM Wrocław</w:t>
      </w:r>
    </w:p>
    <w:p w14:paraId="1699150D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Dr Jakub Pieleszek – ASP Gdańsk</w:t>
      </w:r>
    </w:p>
    <w:p w14:paraId="09C95178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</w:t>
      </w:r>
      <w:proofErr w:type="spellStart"/>
      <w:r>
        <w:t>hab</w:t>
      </w:r>
      <w:proofErr w:type="spellEnd"/>
      <w:r>
        <w:t xml:space="preserve"> Grzegorz Hańderek – ASP Katowice</w:t>
      </w:r>
    </w:p>
    <w:p w14:paraId="0B470F7C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Prof. Jan Tutaj – ASP Kraków</w:t>
      </w:r>
    </w:p>
    <w:p w14:paraId="4029C5F0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Dr hab. Krystyna Czajkowska – ASP Łódź</w:t>
      </w:r>
    </w:p>
    <w:p w14:paraId="1D9B6361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hab. Karolina </w:t>
      </w:r>
      <w:proofErr w:type="spellStart"/>
      <w:r>
        <w:t>Komasa</w:t>
      </w:r>
      <w:proofErr w:type="spellEnd"/>
      <w:r>
        <w:t xml:space="preserve"> – UAP </w:t>
      </w:r>
      <w:proofErr w:type="spellStart"/>
      <w:r>
        <w:t>Poznan</w:t>
      </w:r>
      <w:proofErr w:type="spellEnd"/>
    </w:p>
    <w:p w14:paraId="6D4035E2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</w:t>
      </w:r>
      <w:proofErr w:type="spellStart"/>
      <w:r>
        <w:t>hab</w:t>
      </w:r>
      <w:proofErr w:type="spellEnd"/>
      <w:r>
        <w:t xml:space="preserve"> Janusz Oskar –  </w:t>
      </w:r>
      <w:proofErr w:type="spellStart"/>
      <w:r>
        <w:t>Knorowski</w:t>
      </w:r>
      <w:proofErr w:type="spellEnd"/>
      <w:r>
        <w:t xml:space="preserve"> – ASP Warszawa</w:t>
      </w:r>
    </w:p>
    <w:p w14:paraId="53602167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>Dr hab.  Beata Mak – Sobota – ASP Wrocław</w:t>
      </w:r>
    </w:p>
    <w:p w14:paraId="29EE4177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hab. Beata </w:t>
      </w:r>
      <w:proofErr w:type="spellStart"/>
      <w:r>
        <w:t>Guczalska</w:t>
      </w:r>
      <w:proofErr w:type="spellEnd"/>
      <w:r>
        <w:t xml:space="preserve"> – PWST Kraków</w:t>
      </w:r>
    </w:p>
    <w:p w14:paraId="34522BED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hab. Michał Staszczak – </w:t>
      </w:r>
      <w:proofErr w:type="spellStart"/>
      <w:r>
        <w:t>PWSFTv</w:t>
      </w:r>
      <w:proofErr w:type="spellEnd"/>
      <w:r>
        <w:t xml:space="preserve"> i T Łódź</w:t>
      </w:r>
    </w:p>
    <w:p w14:paraId="4F6BF7B1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hab. Waldemar </w:t>
      </w:r>
      <w:proofErr w:type="spellStart"/>
      <w:r>
        <w:t>Raźniak</w:t>
      </w:r>
      <w:proofErr w:type="spellEnd"/>
      <w:r>
        <w:t xml:space="preserve"> – AT Warszawa</w:t>
      </w:r>
    </w:p>
    <w:p w14:paraId="7C0A1DE9" w14:textId="77777777" w:rsidR="00F739B0" w:rsidRDefault="00F739B0" w:rsidP="00F739B0">
      <w:pPr>
        <w:numPr>
          <w:ilvl w:val="0"/>
          <w:numId w:val="1"/>
        </w:numPr>
        <w:spacing w:line="276" w:lineRule="auto"/>
        <w:jc w:val="both"/>
      </w:pPr>
      <w:r>
        <w:t xml:space="preserve">Dr hab. Bartłomiej </w:t>
      </w:r>
      <w:proofErr w:type="spellStart"/>
      <w:r>
        <w:t>Otocki</w:t>
      </w:r>
      <w:proofErr w:type="spellEnd"/>
      <w:r>
        <w:t xml:space="preserve"> – AS Szczecin </w:t>
      </w:r>
    </w:p>
    <w:p w14:paraId="6A1F9948" w14:textId="77777777" w:rsidR="001C4212" w:rsidRPr="002D6D5C" w:rsidRDefault="001C4212" w:rsidP="002D6D5C">
      <w:pPr>
        <w:jc w:val="both"/>
      </w:pPr>
      <w:bookmarkStart w:id="0" w:name="_GoBack"/>
      <w:bookmarkEnd w:id="0"/>
    </w:p>
    <w:sectPr w:rsidR="001C4212" w:rsidRPr="002D6D5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C25C7"/>
    <w:multiLevelType w:val="hybridMultilevel"/>
    <w:tmpl w:val="9E3A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10673B"/>
    <w:rsid w:val="001B1DF7"/>
    <w:rsid w:val="001C4212"/>
    <w:rsid w:val="001F56B2"/>
    <w:rsid w:val="00270154"/>
    <w:rsid w:val="002722A0"/>
    <w:rsid w:val="002C71E6"/>
    <w:rsid w:val="002D6D5C"/>
    <w:rsid w:val="002F549A"/>
    <w:rsid w:val="00436C20"/>
    <w:rsid w:val="0049728A"/>
    <w:rsid w:val="004D7BBB"/>
    <w:rsid w:val="005138E4"/>
    <w:rsid w:val="0053352B"/>
    <w:rsid w:val="00580E72"/>
    <w:rsid w:val="005D68BD"/>
    <w:rsid w:val="0067327C"/>
    <w:rsid w:val="006A2CCE"/>
    <w:rsid w:val="006B7E21"/>
    <w:rsid w:val="006F23D6"/>
    <w:rsid w:val="0075419F"/>
    <w:rsid w:val="007C6D05"/>
    <w:rsid w:val="007D5BFA"/>
    <w:rsid w:val="0083329E"/>
    <w:rsid w:val="008C69D8"/>
    <w:rsid w:val="009358B0"/>
    <w:rsid w:val="00964D9A"/>
    <w:rsid w:val="00A148C1"/>
    <w:rsid w:val="00A279CE"/>
    <w:rsid w:val="00A9399B"/>
    <w:rsid w:val="00BA7368"/>
    <w:rsid w:val="00BF0D7E"/>
    <w:rsid w:val="00BF36F7"/>
    <w:rsid w:val="00C157F5"/>
    <w:rsid w:val="00C245E4"/>
    <w:rsid w:val="00D27C71"/>
    <w:rsid w:val="00DB7A3D"/>
    <w:rsid w:val="00E371BB"/>
    <w:rsid w:val="00E704CB"/>
    <w:rsid w:val="00E73115"/>
    <w:rsid w:val="00E91611"/>
    <w:rsid w:val="00EF1CA6"/>
    <w:rsid w:val="00F65597"/>
    <w:rsid w:val="00F739B0"/>
    <w:rsid w:val="00FC1198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179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2</cp:revision>
  <cp:lastPrinted>2016-09-27T11:47:00Z</cp:lastPrinted>
  <dcterms:created xsi:type="dcterms:W3CDTF">2016-12-06T15:12:00Z</dcterms:created>
  <dcterms:modified xsi:type="dcterms:W3CDTF">2016-12-06T15:12:00Z</dcterms:modified>
</cp:coreProperties>
</file>